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7" w:rsidRDefault="006F4E27" w:rsidP="006F4E27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6F4E2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родители, с</w:t>
      </w:r>
      <w:r w:rsidRPr="006F4E2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обирая ребенка в лагерь</w:t>
      </w:r>
      <w:r w:rsidRPr="006F4E2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6F4E2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не забудьте!</w:t>
      </w:r>
    </w:p>
    <w:p w:rsidR="006F4E27" w:rsidRPr="006F4E27" w:rsidRDefault="006F4E27" w:rsidP="006F4E27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4E27" w:rsidRPr="005B5F89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b/>
          <w:bCs/>
          <w:color w:val="000000"/>
          <w:szCs w:val="28"/>
          <w:lang w:eastAsia="ru-RU"/>
        </w:rPr>
        <w:t>Предметы личной гигиены, необходимые в лагере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Шлепанцы для душа;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Зубная щетка, паста;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Мыло (в мыльнице);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Гель для душа;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Мочалка;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Шампунь;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Полотенце (по желанию, в лагере будет выдано 2 шт. лицевое и ножное);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Расческа;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Средство от комаров (июнь, июль);</w:t>
      </w:r>
    </w:p>
    <w:p w:rsidR="006F4E27" w:rsidRPr="005B5F89" w:rsidRDefault="006F4E27" w:rsidP="006F4E27">
      <w:pPr>
        <w:numPr>
          <w:ilvl w:val="0"/>
          <w:numId w:val="1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Другие гигиенические средства.</w:t>
      </w:r>
    </w:p>
    <w:p w:rsidR="006F4E27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b/>
          <w:bCs/>
          <w:color w:val="000000"/>
          <w:szCs w:val="28"/>
          <w:lang w:eastAsia="ru-RU"/>
        </w:rPr>
        <w:t>Предметы досуга и отдыха</w:t>
      </w:r>
    </w:p>
    <w:p w:rsidR="006F4E27" w:rsidRPr="005B5F89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lang w:eastAsia="ru-RU"/>
        </w:rPr>
        <w:t>В детском лагере на каждый отряд выдается спортивный инвентарь, художественно-оформительские материалы.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  <w:t>По желанию можно взять: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  <w:t>Спортивные инвентарь: мячи, теннисные ракетки, бадминтон, настольные игры;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  <w:t>Средства для художественного творчества: альбом для рисования, канцелярские принадлежности;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  <w:t>Музыкальные инструменты.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  <w:t>По желанию можно взять любимую игрушку, книгу, раскраску</w:t>
      </w:r>
    </w:p>
    <w:p w:rsidR="006F4E27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inline distT="0" distB="0" distL="0" distR="0" wp14:anchorId="2EF5B970" wp14:editId="23D7D4C2">
                <wp:extent cx="304800" cy="304800"/>
                <wp:effectExtent l="0" t="0" r="0" b="0"/>
                <wp:docPr id="8" name="AutoShape 8" descr="https://static.tildacdn.com/lib/tildaicon/39643865-3832-4362-a361-383161653665/Tilda_Icons_30_system_warnin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E4408" id="AutoShape 8" o:spid="_x0000_s1026" alt="https://static.tildacdn.com/lib/tildaicon/39643865-3832-4362-a361-383161653665/Tilda_Icons_30_system_warnin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tALVQEDAAAw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F4E27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b/>
          <w:bCs/>
          <w:color w:val="000000"/>
          <w:szCs w:val="28"/>
          <w:lang w:eastAsia="ru-RU"/>
        </w:rPr>
        <w:t>Отправляясь в детский лагерь, ВАЖНО ЗНАТЬ!</w:t>
      </w: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Правилами лагеря и законами Российской Федерации в лагере детям категорически запрещено: употребление или хранение табачных изделий, алкогольных напитков, наркотических средств.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Правилами лагеря запрещено: самовольный выход за территорию лагеря.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случае нарушения отдыхающий отчисляется из лагеря. Родители обязаны забрать ребёнка в течение суток. Стоимость путёвки не компенсируется.</w:t>
      </w:r>
    </w:p>
    <w:p w:rsidR="006F4E27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inline distT="0" distB="0" distL="0" distR="0" wp14:anchorId="2A09CC80" wp14:editId="54F722EA">
                <wp:extent cx="304800" cy="304800"/>
                <wp:effectExtent l="0" t="0" r="0" b="0"/>
                <wp:docPr id="7" name="AutoShape 9" descr="https://static.tildacdn.com/lib/tildaicon/32313231-6664-4537-b331-623535663063/Tilda_Icons_47dlvr_safet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04E58" id="AutoShape 9" o:spid="_x0000_s1026" alt="https://static.tildacdn.com/lib/tildaicon/32313231-6664-4537-b331-623535663063/Tilda_Icons_47dlvr_safet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ZJMWj/AgAAL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F4E27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b/>
          <w:bCs/>
          <w:color w:val="000000"/>
          <w:szCs w:val="28"/>
          <w:lang w:eastAsia="ru-RU"/>
        </w:rPr>
        <w:t>В детский лагерь не следует брать</w:t>
      </w: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F4E27" w:rsidRDefault="006F4E27" w:rsidP="006F4E27">
      <w:pPr>
        <w:spacing w:after="0" w:line="240" w:lineRule="auto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Драгоценные вещи (украшения);</w:t>
      </w: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Дорогостоящую технику (ноутбук, доро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гой телефон, компьютерные игры,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фотоаппарат, дорогой плеер);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Большую сумму денег;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 xml:space="preserve"> -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Колюще-режущие предметы (ножики);</w:t>
      </w:r>
      <w:bookmarkStart w:id="0" w:name="_GoBack"/>
      <w:bookmarkEnd w:id="0"/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П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редметы (петарды, зажигалки, свечи);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Бытовую технику (кипятильники, чайники).</w:t>
      </w:r>
    </w:p>
    <w:p w:rsidR="006F4E27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inline distT="0" distB="0" distL="0" distR="0" wp14:anchorId="280351BC" wp14:editId="22637443">
                <wp:extent cx="304800" cy="304800"/>
                <wp:effectExtent l="0" t="0" r="0" b="0"/>
                <wp:docPr id="6" name="AutoShape 10" descr="https://static.tildacdn.com/lib/tildaicon/65643130-3938-4734-b030-663362366536/8yo_tshi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3BBA1" id="AutoShape 10" o:spid="_x0000_s1026" alt="https://static.tildacdn.com/lib/tildaicon/65643130-3938-4734-b030-663362366536/8yo_tshir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nbAPV9wIA&#10;AB4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F4E27" w:rsidRDefault="006F4E27" w:rsidP="006F4E27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5F89">
        <w:rPr>
          <w:rFonts w:eastAsia="Times New Roman" w:cs="Times New Roman"/>
          <w:b/>
          <w:bCs/>
          <w:color w:val="000000"/>
          <w:szCs w:val="28"/>
          <w:lang w:eastAsia="ru-RU"/>
        </w:rPr>
        <w:t>Одежда в детский лагерь</w:t>
      </w: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F4E27" w:rsidRPr="005B5F89" w:rsidRDefault="006F4E27" w:rsidP="006F4E27">
      <w:pPr>
        <w:spacing w:after="0" w:line="240" w:lineRule="auto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Повседневная одежда (2-3 комплекта) с учетом нашей сибирской погоды;</w:t>
      </w:r>
      <w:r w:rsidRPr="005B5F89">
        <w:rPr>
          <w:rFonts w:eastAsia="Times New Roman" w:cs="Times New Roman"/>
          <w:color w:val="000000"/>
          <w:szCs w:val="28"/>
          <w:lang w:eastAsia="ru-RU"/>
        </w:rPr>
        <w:br/>
      </w: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удобная повседневная обувь (2-3 комплекта);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спортивный костюм и закрытая спортивная обувь;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нарядная одежда для праздничных мероприятий, дискотек;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5-6 пар носков;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нательное белье (трусики, майки) с расчетом на смену каждые 2-3 дня;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сменная обувь для комнаты;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сменную уличную обувь для сырой погоды;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солнцезащитный головной убор;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легкая куртка;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теплая одежда (на утро и вечер);</w:t>
      </w:r>
    </w:p>
    <w:p w:rsidR="006F4E27" w:rsidRPr="005B5F89" w:rsidRDefault="006F4E27" w:rsidP="006F4E27">
      <w:pPr>
        <w:numPr>
          <w:ilvl w:val="0"/>
          <w:numId w:val="2"/>
        </w:numPr>
        <w:spacing w:beforeAutospacing="1" w:after="0" w:afterAutospacing="1" w:line="240" w:lineRule="auto"/>
        <w:ind w:left="1020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5B5F8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другие виды одежды по погоде и личным потребностям.</w:t>
      </w:r>
    </w:p>
    <w:p w:rsidR="003306A1" w:rsidRDefault="003306A1"/>
    <w:sectPr w:rsidR="003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38"/>
    <w:multiLevelType w:val="multilevel"/>
    <w:tmpl w:val="B1B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0207"/>
    <w:multiLevelType w:val="multilevel"/>
    <w:tmpl w:val="E84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27"/>
    <w:rsid w:val="003306A1"/>
    <w:rsid w:val="006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653"/>
  <w15:chartTrackingRefBased/>
  <w15:docId w15:val="{FC8C3CCE-25AE-44AA-85FD-E52CFB8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27"/>
    <w:pPr>
      <w:spacing w:after="200" w:line="276" w:lineRule="auto"/>
    </w:pPr>
    <w:rPr>
      <w:rFonts w:ascii="Times New Roman"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1759</Characters>
  <Application>Microsoft Office Word</Application>
  <DocSecurity>0</DocSecurity>
  <Lines>54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</dc:creator>
  <cp:keywords/>
  <dc:description/>
  <cp:lastModifiedBy>Кати</cp:lastModifiedBy>
  <cp:revision>2</cp:revision>
  <dcterms:created xsi:type="dcterms:W3CDTF">2023-05-13T07:45:00Z</dcterms:created>
  <dcterms:modified xsi:type="dcterms:W3CDTF">2023-05-13T07:48:00Z</dcterms:modified>
</cp:coreProperties>
</file>